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200" w:vertAnchor="text" w:horzAnchor="margin" w:tblpY="1036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3"/>
        <w:gridCol w:w="817"/>
        <w:gridCol w:w="2691"/>
        <w:gridCol w:w="142"/>
        <w:gridCol w:w="345"/>
        <w:gridCol w:w="1214"/>
        <w:gridCol w:w="1134"/>
        <w:gridCol w:w="629"/>
        <w:gridCol w:w="283"/>
        <w:gridCol w:w="81"/>
        <w:gridCol w:w="850"/>
        <w:gridCol w:w="62"/>
        <w:gridCol w:w="82"/>
      </w:tblGrid>
      <w:tr w:rsidR="002269A4" w:rsidRPr="00B47552" w:rsidTr="00D9507F">
        <w:trPr>
          <w:gridAfter w:val="2"/>
          <w:wAfter w:w="144" w:type="dxa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br w:type="page"/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Predmet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ANESTEZIOLOGIJA</w:t>
            </w: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  <w:b/>
              </w:rPr>
              <w:t>VI sem.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Odgovorn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inastavnik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 w:rsidP="0072340A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 xml:space="preserve">Prof. dr </w:t>
            </w:r>
            <w:r w:rsidR="0072340A" w:rsidRPr="00B47552">
              <w:rPr>
                <w:rFonts w:ascii="Times New Roman" w:hAnsi="Times New Roman" w:cs="Times New Roman"/>
                <w:b/>
              </w:rPr>
              <w:t>Petar Milosavljević</w:t>
            </w:r>
          </w:p>
          <w:p w:rsidR="0072340A" w:rsidRPr="00B47552" w:rsidRDefault="00412471" w:rsidP="0072340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b/>
              </w:rPr>
              <w:t>Doc.dr Bogomir Bolka Prokić</w:t>
            </w:r>
          </w:p>
        </w:tc>
      </w:tr>
      <w:tr w:rsidR="002269A4" w:rsidRPr="00B47552" w:rsidTr="00D9507F">
        <w:trPr>
          <w:gridAfter w:val="2"/>
          <w:wAfter w:w="144" w:type="dxa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Fond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časova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n-U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15 </w:t>
            </w:r>
            <w:r w:rsidRPr="00B47552">
              <w:rPr>
                <w:rFonts w:ascii="Times New Roman" w:hAnsi="Times New Roman" w:cs="Times New Roman"/>
                <w:lang w:val="en-US"/>
              </w:rPr>
              <w:t>+ 15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Ostali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nastavnici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0A" w:rsidRPr="00B47552" w:rsidRDefault="0072340A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Prof. dr Mirjana Milovanović</w:t>
            </w:r>
          </w:p>
          <w:p w:rsidR="0072340A" w:rsidRPr="00B47552" w:rsidRDefault="0072340A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Doc. dr Miloš Vučićević</w:t>
            </w:r>
          </w:p>
          <w:p w:rsidR="00B24F89" w:rsidRPr="00B47552" w:rsidRDefault="00B24F89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Doc. dr Milena Đorđević</w:t>
            </w:r>
          </w:p>
          <w:p w:rsidR="002269A4" w:rsidRPr="00B47552" w:rsidRDefault="00412471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Doc</w:t>
            </w:r>
            <w:r w:rsidR="0072340A" w:rsidRPr="00B47552">
              <w:rPr>
                <w:rFonts w:ascii="Times New Roman" w:hAnsi="Times New Roman" w:cs="Times New Roman"/>
                <w:b/>
              </w:rPr>
              <w:t>.</w:t>
            </w:r>
            <w:r w:rsidR="002269A4" w:rsidRPr="00B47552">
              <w:rPr>
                <w:rFonts w:ascii="Times New Roman" w:hAnsi="Times New Roman" w:cs="Times New Roman"/>
                <w:b/>
              </w:rPr>
              <w:t>dr Bogomir Bolka Prokić</w:t>
            </w:r>
          </w:p>
          <w:p w:rsidR="0072340A" w:rsidRPr="00B47552" w:rsidRDefault="0072340A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As</w:t>
            </w:r>
            <w:r w:rsidR="001556A3" w:rsidRPr="00B47552">
              <w:rPr>
                <w:rFonts w:ascii="Times New Roman" w:hAnsi="Times New Roman" w:cs="Times New Roman"/>
                <w:b/>
              </w:rPr>
              <w:t>s.dr Maja Vasiljević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</w:rPr>
              <w:t>Ass.Emilija Pavlović,DVM</w:t>
            </w:r>
          </w:p>
        </w:tc>
      </w:tr>
      <w:tr w:rsidR="002269A4" w:rsidRPr="00B47552" w:rsidTr="00D9507F">
        <w:trPr>
          <w:gridAfter w:val="2"/>
          <w:wAfter w:w="144" w:type="dxa"/>
          <w:trHeight w:val="1168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Mesto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održavanja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predavanja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Predavaonica</w:t>
            </w:r>
            <w:proofErr w:type="spellEnd"/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‘’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Prof.dr</w:t>
            </w:r>
            <w:proofErr w:type="spellEnd"/>
            <w:r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Jovan</w:t>
            </w:r>
            <w:proofErr w:type="spellEnd"/>
            <w:r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Dimić</w:t>
            </w:r>
            <w:proofErr w:type="spellEnd"/>
            <w:r w:rsidRPr="00B47552">
              <w:rPr>
                <w:rFonts w:ascii="Times New Roman" w:hAnsi="Times New Roman" w:cs="Times New Roman"/>
                <w:b/>
                <w:lang w:val="es-ES"/>
              </w:rPr>
              <w:t>’’</w:t>
            </w: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Katedre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za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hirurgiju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ortopediju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ftalmologiju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Mesto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održavanja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vežbi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Vežbaonice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ambulanta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operacioni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blok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Katedre</w:t>
            </w:r>
            <w:proofErr w:type="spellEnd"/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88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RASPORED PREDAVANJA</w:t>
            </w:r>
          </w:p>
          <w:p w:rsidR="002269A4" w:rsidRPr="00B47552" w:rsidRDefault="00F03256" w:rsidP="00D9507F">
            <w:pPr>
              <w:pStyle w:val="NoSpacing"/>
              <w:spacing w:line="256" w:lineRule="auto"/>
              <w:jc w:val="right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ČETVRTAK</w:t>
            </w:r>
            <w:r w:rsidR="002269A4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D9507F" w:rsidRPr="00B47552">
              <w:rPr>
                <w:rFonts w:ascii="Times New Roman" w:hAnsi="Times New Roman" w:cs="Times New Roman"/>
                <w:b/>
                <w:lang w:val="es-ES"/>
              </w:rPr>
              <w:t>10-11h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No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Naziv</w:t>
            </w:r>
            <w:proofErr w:type="spellEnd"/>
            <w:r w:rsidR="00C40AD6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metodske</w:t>
            </w:r>
            <w:proofErr w:type="spellEnd"/>
            <w:r w:rsidR="00C40AD6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jedinice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Nastavnik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Datum</w:t>
            </w:r>
            <w:proofErr w:type="spellEnd"/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  <w:lang w:val="pt-BR"/>
              </w:rPr>
              <w:t>Uvod u anesteziologiju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pt-BR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  <w:r w:rsidR="007C629D" w:rsidRPr="00B475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D401CB" w:rsidRPr="00B4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2.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pt-BR"/>
              </w:rPr>
            </w:pPr>
            <w:r w:rsidRPr="00B47552">
              <w:rPr>
                <w:rFonts w:ascii="Times New Roman" w:hAnsi="Times New Roman" w:cs="Times New Roman"/>
                <w:lang w:val="it-IT"/>
              </w:rPr>
              <w:t>Lekovi u anesteziologiji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Prof. dr </w:t>
            </w:r>
            <w:r w:rsidR="0072340A" w:rsidRPr="00B47552">
              <w:rPr>
                <w:rFonts w:ascii="Times New Roman" w:hAnsi="Times New Roman" w:cs="Times New Roman"/>
              </w:rPr>
              <w:t>Mirjana Milovanović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1556A3" w:rsidP="009E1B1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03.22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3.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1B5AEA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 xml:space="preserve">Priprema pacijenta za anesteziju </w:t>
            </w:r>
            <w:r w:rsidR="002269A4" w:rsidRPr="00B47552">
              <w:rPr>
                <w:rFonts w:ascii="Times New Roman" w:hAnsi="Times New Roman" w:cs="Times New Roman"/>
              </w:rPr>
              <w:t>Monitoring u anesteziji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10.03.22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4.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7C629D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Opšta injekciona anestezija </w:t>
            </w:r>
          </w:p>
          <w:p w:rsidR="001B5AEA" w:rsidRPr="00B47552" w:rsidRDefault="001B5AEA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Pedijatrijski pacijenti-karakteristike</w:t>
            </w:r>
          </w:p>
          <w:p w:rsidR="00A67E18" w:rsidRPr="00B47552" w:rsidRDefault="001B5AEA" w:rsidP="00CC5A8A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Gerijatrijski pacijenti-karakteristike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9D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1556A3" w:rsidP="00EE61F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61F0" w:rsidRPr="00B4755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.22.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5.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Opšta inhalaciona anestezija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Pedijatrijski pacijenti-karakteristike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Gerijatrijski pacijenti-karakteristike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6.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Lokalna anestezija i analgezija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Terapija bola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Prof. dr Mirjana Milovanović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31.03.22.</w:t>
            </w:r>
          </w:p>
        </w:tc>
      </w:tr>
      <w:tr w:rsidR="001556A3" w:rsidRPr="00B47552" w:rsidTr="00D9507F">
        <w:trPr>
          <w:gridAfter w:val="1"/>
          <w:wAfter w:w="82" w:type="dxa"/>
          <w:trHeight w:val="330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spacing w:line="240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7.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Tehnike lokalne anestezije i analgezije (Blokada nerava i pleksusa)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 Doc.dr Milena Đorđević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07.04.22.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8.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kopitra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preživara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>Prof. dr Petar Milosavljević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14.04.22.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9.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egzotičnih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eksperimentalnih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životinja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>Doc. dr Miloš Vučićević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21.04.22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10.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pasa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mačaka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28.04.22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11.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Reanimacija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  <w:lang w:val="pt-BR"/>
              </w:rPr>
              <w:t>Anestezija i analgezija kod pacijenata sa specifičnim oboljenjima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05.05.22.</w:t>
            </w:r>
          </w:p>
        </w:tc>
      </w:tr>
      <w:tr w:rsidR="00D401CB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12.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Rezervni termin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>12.05.22.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88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B47552">
              <w:rPr>
                <w:rFonts w:ascii="Times New Roman" w:hAnsi="Times New Roman" w:cs="Times New Roman"/>
                <w:b/>
                <w:lang w:val="es-ES"/>
              </w:rPr>
              <w:t>RASPORED VEŽBI IZ ANESTEZIOLOGIJE</w:t>
            </w:r>
          </w:p>
          <w:p w:rsidR="001556A3" w:rsidRPr="00B47552" w:rsidRDefault="00D9507F" w:rsidP="001556A3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proofErr w:type="gramStart"/>
            <w:r w:rsidRPr="00B47552">
              <w:rPr>
                <w:rFonts w:ascii="Times New Roman" w:hAnsi="Times New Roman" w:cs="Times New Roman"/>
                <w:b/>
                <w:lang w:val="es-ES"/>
              </w:rPr>
              <w:t>Utorak,sreda</w:t>
            </w:r>
            <w:proofErr w:type="spellEnd"/>
            <w:proofErr w:type="gramEnd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 xml:space="preserve"> (</w:t>
            </w:r>
            <w:proofErr w:type="spellStart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>dvonedeljni</w:t>
            </w:r>
            <w:proofErr w:type="spellEnd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>raspored</w:t>
            </w:r>
            <w:proofErr w:type="spellEnd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>)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</w:tr>
      <w:tr w:rsidR="001556A3" w:rsidTr="00D950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>No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Nazivvežbe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Nastavnici</w:t>
            </w:r>
            <w:proofErr w:type="spellEnd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saradnici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Datum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vreme</w:t>
            </w:r>
            <w:proofErr w:type="spellEnd"/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grupe</w:t>
            </w:r>
            <w:proofErr w:type="spellEnd"/>
          </w:p>
        </w:tc>
      </w:tr>
      <w:tr w:rsidR="001556A3" w:rsidTr="00D9507F">
        <w:trPr>
          <w:trHeight w:val="761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1.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Lekovi-podela i doziranje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Priprema pacijenta za anesteziju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Karakteristike pedijatriskih pacijenata.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Karakteristike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gerijatrijskih pacijenata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Pounjavanje anesteziološkog protokola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Ass.Emilija Pavlović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01.03.22.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70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02.03.22.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5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2.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Anesteziološki aparat 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Delovi i dodatna oprema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Provera ispravnosti anesteziološkog aparata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Ass.dr Maja Vasiljević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15.03.22.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56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16.03.22.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8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3.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Endotrahealna intubacija</w:t>
            </w:r>
            <w:r w:rsidRPr="00B47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. </w:t>
            </w: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Upoznavanje sa karakteristikama, prednostima i manama svakog pojedinačnog monitoringa</w:t>
            </w:r>
            <w:r w:rsidRPr="00B47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 w:eastAsia="en-US"/>
              </w:rPr>
              <w:t xml:space="preserve">. </w:t>
            </w: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Monitoring pacijenta u toku anestezije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Ass.dr Maja Vasiljević</w:t>
            </w:r>
          </w:p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9507F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29.03.22.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724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D9507F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30.03.22.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4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4.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Tehnike održavanja opšte inhalacione i injekcione anestezije. Anestezija i analgezija kod urgentnih pacijenata.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Ass.Emilija Pavlović </w:t>
            </w:r>
          </w:p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9507F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12.04.22.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595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9507F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13.04.22.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1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5.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Tehnike lokalne i regionalne anestezije i analgezije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Ass.Emilija Pavlović </w:t>
            </w:r>
          </w:p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9507F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26.04.22.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72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D9507F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27.04.22.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D9507F" w:rsidTr="00B21BF6">
        <w:trPr>
          <w:trHeight w:val="728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6.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Reanimacija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Ass.dr Maja Vasiljević</w:t>
            </w:r>
          </w:p>
          <w:p w:rsidR="00D9507F" w:rsidRPr="00B47552" w:rsidRDefault="00D9507F" w:rsidP="00D950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10.05.22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D9507F" w:rsidTr="00B21BF6">
        <w:trPr>
          <w:trHeight w:val="728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11.05.22.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</w:tbl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071F07" w:rsidRDefault="00071F07" w:rsidP="002269A4">
      <w:pPr>
        <w:pStyle w:val="NoSpacing"/>
        <w:jc w:val="center"/>
        <w:rPr>
          <w:sz w:val="32"/>
          <w:szCs w:val="32"/>
        </w:rPr>
      </w:pPr>
      <w:bookmarkStart w:id="0" w:name="_GoBack"/>
      <w:bookmarkEnd w:id="0"/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2269A4" w:rsidRPr="002122E5" w:rsidRDefault="002269A4" w:rsidP="002269A4">
      <w:pPr>
        <w:pStyle w:val="NoSpacing"/>
        <w:jc w:val="center"/>
        <w:rPr>
          <w:sz w:val="32"/>
          <w:szCs w:val="32"/>
        </w:rPr>
      </w:pPr>
      <w:r w:rsidRPr="002122E5">
        <w:rPr>
          <w:sz w:val="32"/>
          <w:szCs w:val="32"/>
        </w:rPr>
        <w:lastRenderedPageBreak/>
        <w:t>ZBOG EVENTUALNIH PROMENA U RASPOREDU</w:t>
      </w:r>
      <w:r w:rsidR="002122E5" w:rsidRPr="002122E5">
        <w:rPr>
          <w:sz w:val="32"/>
          <w:szCs w:val="32"/>
        </w:rPr>
        <w:t xml:space="preserve"> (zbog neradnih dana)</w:t>
      </w:r>
      <w:r w:rsidRPr="002122E5">
        <w:rPr>
          <w:sz w:val="32"/>
          <w:szCs w:val="32"/>
        </w:rPr>
        <w:t xml:space="preserve"> PREDAVANJA I VEŽBI:</w:t>
      </w:r>
    </w:p>
    <w:p w:rsidR="002269A4" w:rsidRPr="002122E5" w:rsidRDefault="002269A4" w:rsidP="002269A4">
      <w:pPr>
        <w:pStyle w:val="NoSpacing"/>
        <w:jc w:val="center"/>
        <w:rPr>
          <w:b/>
          <w:sz w:val="32"/>
          <w:szCs w:val="32"/>
        </w:rPr>
      </w:pPr>
      <w:r w:rsidRPr="002122E5">
        <w:rPr>
          <w:b/>
          <w:sz w:val="32"/>
          <w:szCs w:val="32"/>
        </w:rPr>
        <w:t xml:space="preserve">OBAVEZNO  POGLEDATI I VODITI SE PO RASPOREDU ISTAKNUTOM  </w:t>
      </w:r>
    </w:p>
    <w:p w:rsidR="002269A4" w:rsidRPr="002122E5" w:rsidRDefault="002269A4" w:rsidP="002269A4">
      <w:pPr>
        <w:pStyle w:val="NoSpacing"/>
        <w:jc w:val="center"/>
        <w:rPr>
          <w:sz w:val="32"/>
          <w:szCs w:val="32"/>
        </w:rPr>
      </w:pPr>
      <w:r w:rsidRPr="002122E5">
        <w:rPr>
          <w:b/>
          <w:sz w:val="32"/>
          <w:szCs w:val="32"/>
        </w:rPr>
        <w:t>NA OGLASNOJ TABLI KATEDRE</w:t>
      </w:r>
    </w:p>
    <w:p w:rsidR="00790443" w:rsidRDefault="00790443">
      <w:pPr>
        <w:rPr>
          <w:sz w:val="32"/>
          <w:szCs w:val="32"/>
        </w:rPr>
      </w:pPr>
    </w:p>
    <w:p w:rsidR="00F03256" w:rsidRDefault="00F03256">
      <w:pPr>
        <w:rPr>
          <w:sz w:val="32"/>
          <w:szCs w:val="32"/>
        </w:rPr>
      </w:pPr>
    </w:p>
    <w:p w:rsidR="00790443" w:rsidRDefault="00790443" w:rsidP="00790443">
      <w:pPr>
        <w:jc w:val="center"/>
        <w:rPr>
          <w:b/>
          <w:sz w:val="32"/>
          <w:szCs w:val="32"/>
        </w:rPr>
      </w:pPr>
      <w:r w:rsidRPr="00790443">
        <w:rPr>
          <w:b/>
          <w:sz w:val="32"/>
          <w:szCs w:val="32"/>
        </w:rPr>
        <w:t>EVIDENCIONE KARTONE IZ PREDMETA ANESTEZIOLOGIJA I SPECIJALNA HIRURGIJA PODIĆI NA PRIJAVNICI KATEDRE</w:t>
      </w:r>
    </w:p>
    <w:p w:rsidR="00F03256" w:rsidRDefault="00F03256" w:rsidP="00D9507F">
      <w:pPr>
        <w:pStyle w:val="NoSpacing"/>
        <w:spacing w:line="25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F03256" w:rsidRDefault="00F03256" w:rsidP="00F03256">
      <w:pPr>
        <w:pStyle w:val="NoSpacing"/>
        <w:spacing w:line="256" w:lineRule="auto"/>
        <w:jc w:val="center"/>
        <w:rPr>
          <w:sz w:val="24"/>
          <w:szCs w:val="24"/>
        </w:rPr>
      </w:pPr>
    </w:p>
    <w:p w:rsidR="00F03256" w:rsidRPr="00790443" w:rsidRDefault="00F03256" w:rsidP="00790443">
      <w:pPr>
        <w:jc w:val="center"/>
        <w:rPr>
          <w:b/>
          <w:sz w:val="32"/>
          <w:szCs w:val="32"/>
        </w:rPr>
      </w:pPr>
    </w:p>
    <w:sectPr w:rsidR="00F03256" w:rsidRPr="00790443" w:rsidSect="00B80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77BEF"/>
    <w:multiLevelType w:val="hybridMultilevel"/>
    <w:tmpl w:val="609A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BE"/>
    <w:rsid w:val="00027F28"/>
    <w:rsid w:val="00033AC8"/>
    <w:rsid w:val="00071F07"/>
    <w:rsid w:val="000A0C2E"/>
    <w:rsid w:val="001556A3"/>
    <w:rsid w:val="001B5AEA"/>
    <w:rsid w:val="002122E5"/>
    <w:rsid w:val="002269A4"/>
    <w:rsid w:val="0026449F"/>
    <w:rsid w:val="00266303"/>
    <w:rsid w:val="002F739D"/>
    <w:rsid w:val="003138E4"/>
    <w:rsid w:val="00412471"/>
    <w:rsid w:val="00433FB6"/>
    <w:rsid w:val="00447729"/>
    <w:rsid w:val="00497BB4"/>
    <w:rsid w:val="00645054"/>
    <w:rsid w:val="006637C9"/>
    <w:rsid w:val="006A7493"/>
    <w:rsid w:val="0072340A"/>
    <w:rsid w:val="007355D7"/>
    <w:rsid w:val="00790443"/>
    <w:rsid w:val="007C629D"/>
    <w:rsid w:val="007E42E0"/>
    <w:rsid w:val="007F1D97"/>
    <w:rsid w:val="00952344"/>
    <w:rsid w:val="009B2237"/>
    <w:rsid w:val="009E1B1D"/>
    <w:rsid w:val="00A51CE0"/>
    <w:rsid w:val="00A61E98"/>
    <w:rsid w:val="00A67E18"/>
    <w:rsid w:val="00A77C5A"/>
    <w:rsid w:val="00A948FE"/>
    <w:rsid w:val="00B24F89"/>
    <w:rsid w:val="00B26CF3"/>
    <w:rsid w:val="00B40D21"/>
    <w:rsid w:val="00B47552"/>
    <w:rsid w:val="00B5627F"/>
    <w:rsid w:val="00B80FB8"/>
    <w:rsid w:val="00BC56DA"/>
    <w:rsid w:val="00C40AD6"/>
    <w:rsid w:val="00C474BE"/>
    <w:rsid w:val="00C676EF"/>
    <w:rsid w:val="00CC5A8A"/>
    <w:rsid w:val="00D401CB"/>
    <w:rsid w:val="00D9507F"/>
    <w:rsid w:val="00E13F1C"/>
    <w:rsid w:val="00EA0B29"/>
    <w:rsid w:val="00EB0702"/>
    <w:rsid w:val="00EE61F0"/>
    <w:rsid w:val="00F03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49871"/>
  <w15:docId w15:val="{A87B6915-ED6F-4346-A821-C52D3C5D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9A4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69A4"/>
    <w:pPr>
      <w:spacing w:after="0" w:line="240" w:lineRule="auto"/>
    </w:pPr>
    <w:rPr>
      <w:rFonts w:eastAsiaTheme="minorEastAsia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2E5"/>
    <w:rPr>
      <w:rFonts w:ascii="Segoe UI" w:eastAsiaTheme="minorEastAsia" w:hAnsi="Segoe UI" w:cs="Segoe UI"/>
      <w:sz w:val="18"/>
      <w:szCs w:val="18"/>
      <w:lang w:val="sr-Latn-CS" w:eastAsia="sr-Latn-CS"/>
    </w:rPr>
  </w:style>
  <w:style w:type="table" w:styleId="TableGrid">
    <w:name w:val="Table Grid"/>
    <w:basedOn w:val="TableNormal"/>
    <w:rsid w:val="000A0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8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320F-1E4C-4D6B-99A9-C2FB3D54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Hirurgija</dc:creator>
  <cp:lastModifiedBy>Hirurgija</cp:lastModifiedBy>
  <cp:revision>7</cp:revision>
  <cp:lastPrinted>2022-02-10T10:11:00Z</cp:lastPrinted>
  <dcterms:created xsi:type="dcterms:W3CDTF">2022-02-09T11:59:00Z</dcterms:created>
  <dcterms:modified xsi:type="dcterms:W3CDTF">2022-02-10T10:11:00Z</dcterms:modified>
</cp:coreProperties>
</file>